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5678A" w14:textId="77777777" w:rsidR="00500CD1" w:rsidRPr="00651EFD" w:rsidRDefault="00110E79" w:rsidP="00651EFD">
      <w:pPr>
        <w:pStyle w:val="NoSpacing"/>
        <w:jc w:val="center"/>
        <w:rPr>
          <w:b/>
          <w:noProof/>
          <w:sz w:val="32"/>
          <w:szCs w:val="32"/>
        </w:rPr>
      </w:pPr>
      <w:r w:rsidRPr="00651EFD">
        <w:rPr>
          <w:b/>
          <w:noProof/>
          <w:sz w:val="32"/>
          <w:szCs w:val="32"/>
        </w:rPr>
        <w:t>GÖNYE TASARIM’</w:t>
      </w:r>
      <w:r w:rsidR="005C0B98" w:rsidRPr="00651EFD">
        <w:rPr>
          <w:b/>
          <w:noProof/>
          <w:sz w:val="32"/>
          <w:szCs w:val="32"/>
        </w:rPr>
        <w:t xml:space="preserve">DAN </w:t>
      </w:r>
      <w:r w:rsidR="002E1C48" w:rsidRPr="00651EFD">
        <w:rPr>
          <w:b/>
          <w:noProof/>
          <w:sz w:val="32"/>
          <w:szCs w:val="32"/>
        </w:rPr>
        <w:t>SOFİSTİKE</w:t>
      </w:r>
      <w:r w:rsidR="005C0B98" w:rsidRPr="00651EFD">
        <w:rPr>
          <w:b/>
          <w:noProof/>
          <w:sz w:val="32"/>
          <w:szCs w:val="32"/>
        </w:rPr>
        <w:t xml:space="preserve"> ve DİNAMİK İÇ MEKAN TASARIMI</w:t>
      </w:r>
      <w:r w:rsidR="00651EFD" w:rsidRPr="00651EFD">
        <w:rPr>
          <w:b/>
          <w:noProof/>
          <w:sz w:val="32"/>
          <w:szCs w:val="32"/>
        </w:rPr>
        <w:t xml:space="preserve">: </w:t>
      </w:r>
      <w:r w:rsidRPr="00651EFD">
        <w:rPr>
          <w:b/>
          <w:noProof/>
          <w:sz w:val="32"/>
          <w:szCs w:val="32"/>
        </w:rPr>
        <w:t>PRUVA 34</w:t>
      </w:r>
    </w:p>
    <w:p w14:paraId="1E71D83A" w14:textId="77777777" w:rsidR="00401AE5" w:rsidRPr="00110E79" w:rsidRDefault="008D7B19" w:rsidP="005C0B98">
      <w:pPr>
        <w:pStyle w:val="NormalWeb"/>
        <w:shd w:val="clear" w:color="auto" w:fill="FFFFFF"/>
        <w:jc w:val="center"/>
        <w:rPr>
          <w:rFonts w:asciiTheme="minorHAnsi" w:hAnsiTheme="minorHAnsi"/>
          <w:b/>
          <w:noProof/>
          <w:sz w:val="28"/>
          <w:szCs w:val="28"/>
        </w:rPr>
      </w:pPr>
      <w:r>
        <w:rPr>
          <w:rFonts w:asciiTheme="minorHAnsi" w:hAnsiTheme="minorHAnsi"/>
          <w:b/>
          <w:noProof/>
          <w:sz w:val="28"/>
          <w:szCs w:val="28"/>
          <w:lang w:val="en-US" w:eastAsia="en-US"/>
        </w:rPr>
        <w:drawing>
          <wp:inline distT="0" distB="0" distL="0" distR="0" wp14:anchorId="1755A774" wp14:editId="4C05DDFD">
            <wp:extent cx="5753100" cy="3378200"/>
            <wp:effectExtent l="0" t="0" r="12700" b="0"/>
            <wp:docPr id="1" name="Picture 1" descr="Pruva34-37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va34-37 (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378200"/>
                    </a:xfrm>
                    <a:prstGeom prst="rect">
                      <a:avLst/>
                    </a:prstGeom>
                    <a:noFill/>
                    <a:ln>
                      <a:noFill/>
                    </a:ln>
                  </pic:spPr>
                </pic:pic>
              </a:graphicData>
            </a:graphic>
          </wp:inline>
        </w:drawing>
      </w:r>
    </w:p>
    <w:p w14:paraId="1080DA4D" w14:textId="77777777" w:rsidR="003B323A" w:rsidRDefault="00651EFD" w:rsidP="00092C0E">
      <w:pPr>
        <w:pStyle w:val="NormalWeb"/>
        <w:shd w:val="clear" w:color="auto" w:fill="FFFFFF"/>
        <w:spacing w:line="360" w:lineRule="auto"/>
        <w:jc w:val="both"/>
        <w:rPr>
          <w:rFonts w:asciiTheme="minorHAnsi" w:hAnsiTheme="minorHAnsi"/>
          <w:b/>
          <w:noProof/>
          <w:sz w:val="28"/>
          <w:szCs w:val="28"/>
        </w:rPr>
      </w:pPr>
      <w:r>
        <w:rPr>
          <w:rFonts w:asciiTheme="minorHAnsi" w:hAnsiTheme="minorHAnsi"/>
          <w:b/>
          <w:noProof/>
          <w:sz w:val="28"/>
          <w:szCs w:val="28"/>
        </w:rPr>
        <w:t>Markalı konut ve ofis projeleri</w:t>
      </w:r>
      <w:r w:rsidR="00F53ABC">
        <w:rPr>
          <w:rFonts w:asciiTheme="minorHAnsi" w:hAnsiTheme="minorHAnsi"/>
          <w:b/>
          <w:noProof/>
          <w:sz w:val="28"/>
          <w:szCs w:val="28"/>
        </w:rPr>
        <w:t xml:space="preserve"> </w:t>
      </w:r>
      <w:r w:rsidR="003B323A" w:rsidRPr="00FF4610">
        <w:rPr>
          <w:rFonts w:asciiTheme="minorHAnsi" w:hAnsiTheme="minorHAnsi"/>
          <w:b/>
          <w:noProof/>
          <w:sz w:val="28"/>
          <w:szCs w:val="28"/>
        </w:rPr>
        <w:t xml:space="preserve">başta olmak üzere </w:t>
      </w:r>
      <w:r w:rsidR="00944EBC" w:rsidRPr="00944EBC">
        <w:rPr>
          <w:rFonts w:asciiTheme="minorHAnsi" w:hAnsiTheme="minorHAnsi"/>
          <w:b/>
          <w:noProof/>
          <w:sz w:val="28"/>
          <w:szCs w:val="28"/>
          <w:highlight w:val="yellow"/>
        </w:rPr>
        <w:t>birçok iç mimari çalışmaya</w:t>
      </w:r>
      <w:r w:rsidR="003B323A" w:rsidRPr="00FF4610">
        <w:rPr>
          <w:rFonts w:asciiTheme="minorHAnsi" w:hAnsiTheme="minorHAnsi"/>
          <w:b/>
          <w:noProof/>
          <w:sz w:val="28"/>
          <w:szCs w:val="28"/>
        </w:rPr>
        <w:t xml:space="preserve"> imza atan Mimar Yelin Evcen ve İç Mimar Gönül Ardal ortaklığındaki Gönye Tasarım</w:t>
      </w:r>
      <w:r w:rsidR="00F53ABC">
        <w:rPr>
          <w:rFonts w:asciiTheme="minorHAnsi" w:hAnsiTheme="minorHAnsi"/>
          <w:b/>
          <w:noProof/>
          <w:sz w:val="28"/>
          <w:szCs w:val="28"/>
        </w:rPr>
        <w:t>’ın Pruva 34 p</w:t>
      </w:r>
      <w:r w:rsidR="003B323A" w:rsidRPr="00FF4610">
        <w:rPr>
          <w:rFonts w:asciiTheme="minorHAnsi" w:hAnsiTheme="minorHAnsi"/>
          <w:b/>
          <w:noProof/>
          <w:sz w:val="28"/>
          <w:szCs w:val="28"/>
        </w:rPr>
        <w:t xml:space="preserve">rojesi kapsamında </w:t>
      </w:r>
      <w:r w:rsidR="00F708C6">
        <w:rPr>
          <w:rFonts w:asciiTheme="minorHAnsi" w:hAnsiTheme="minorHAnsi"/>
          <w:b/>
          <w:noProof/>
          <w:sz w:val="28"/>
          <w:szCs w:val="28"/>
        </w:rPr>
        <w:t>tasarladıkları</w:t>
      </w:r>
      <w:r w:rsidR="003B323A" w:rsidRPr="00FF4610">
        <w:rPr>
          <w:rFonts w:asciiTheme="minorHAnsi" w:hAnsiTheme="minorHAnsi"/>
          <w:b/>
          <w:noProof/>
          <w:sz w:val="28"/>
          <w:szCs w:val="28"/>
        </w:rPr>
        <w:t xml:space="preserve"> daire</w:t>
      </w:r>
      <w:r w:rsidR="00F53ABC">
        <w:rPr>
          <w:rFonts w:asciiTheme="minorHAnsi" w:hAnsiTheme="minorHAnsi"/>
          <w:b/>
          <w:noProof/>
          <w:sz w:val="28"/>
          <w:szCs w:val="28"/>
        </w:rPr>
        <w:t xml:space="preserve">, </w:t>
      </w:r>
      <w:r w:rsidR="0082755E">
        <w:rPr>
          <w:rFonts w:asciiTheme="minorHAnsi" w:hAnsiTheme="minorHAnsi"/>
          <w:b/>
          <w:noProof/>
          <w:sz w:val="28"/>
          <w:szCs w:val="28"/>
        </w:rPr>
        <w:t xml:space="preserve">projenin </w:t>
      </w:r>
      <w:r w:rsidR="003B323A" w:rsidRPr="00FF4610">
        <w:rPr>
          <w:rFonts w:asciiTheme="minorHAnsi" w:hAnsiTheme="minorHAnsi"/>
          <w:b/>
          <w:noProof/>
          <w:sz w:val="28"/>
          <w:szCs w:val="28"/>
        </w:rPr>
        <w:t>kimliğin</w:t>
      </w:r>
      <w:r w:rsidR="0082755E">
        <w:rPr>
          <w:rFonts w:asciiTheme="minorHAnsi" w:hAnsiTheme="minorHAnsi"/>
          <w:b/>
          <w:noProof/>
          <w:sz w:val="28"/>
          <w:szCs w:val="28"/>
        </w:rPr>
        <w:t>i tamamlayan</w:t>
      </w:r>
      <w:r w:rsidR="003B323A" w:rsidRPr="00FF4610">
        <w:rPr>
          <w:rFonts w:asciiTheme="minorHAnsi" w:hAnsiTheme="minorHAnsi"/>
          <w:b/>
          <w:noProof/>
          <w:sz w:val="28"/>
          <w:szCs w:val="28"/>
        </w:rPr>
        <w:t xml:space="preserve"> </w:t>
      </w:r>
      <w:r w:rsidR="0082755E">
        <w:rPr>
          <w:rFonts w:asciiTheme="minorHAnsi" w:hAnsiTheme="minorHAnsi"/>
          <w:b/>
          <w:noProof/>
          <w:sz w:val="28"/>
          <w:szCs w:val="28"/>
        </w:rPr>
        <w:t xml:space="preserve">ve </w:t>
      </w:r>
      <w:r w:rsidR="00F53ABC">
        <w:rPr>
          <w:rFonts w:asciiTheme="minorHAnsi" w:hAnsiTheme="minorHAnsi"/>
          <w:b/>
          <w:noProof/>
          <w:sz w:val="28"/>
          <w:szCs w:val="28"/>
        </w:rPr>
        <w:t xml:space="preserve">yüksek standartlara sahip </w:t>
      </w:r>
      <w:r w:rsidR="003B323A" w:rsidRPr="00FF4610">
        <w:rPr>
          <w:rFonts w:asciiTheme="minorHAnsi" w:hAnsiTheme="minorHAnsi"/>
          <w:b/>
          <w:noProof/>
          <w:sz w:val="28"/>
          <w:szCs w:val="28"/>
        </w:rPr>
        <w:t xml:space="preserve">iç mekan tasarımıyla </w:t>
      </w:r>
      <w:r w:rsidR="00F53ABC">
        <w:rPr>
          <w:rFonts w:asciiTheme="minorHAnsi" w:hAnsiTheme="minorHAnsi"/>
          <w:b/>
          <w:noProof/>
          <w:sz w:val="28"/>
          <w:szCs w:val="28"/>
        </w:rPr>
        <w:t>ön plana çıkıyor.</w:t>
      </w:r>
      <w:bookmarkStart w:id="0" w:name="_GoBack"/>
      <w:bookmarkEnd w:id="0"/>
    </w:p>
    <w:p w14:paraId="3A437C69" w14:textId="77777777" w:rsidR="00CD32C2" w:rsidRPr="00401AE5" w:rsidRDefault="0042583B" w:rsidP="00092C0E">
      <w:pPr>
        <w:pStyle w:val="NormalWeb"/>
        <w:shd w:val="clear" w:color="auto" w:fill="FFFFFF"/>
        <w:spacing w:line="360" w:lineRule="auto"/>
        <w:jc w:val="both"/>
        <w:rPr>
          <w:rFonts w:asciiTheme="minorHAnsi" w:hAnsiTheme="minorHAnsi" w:cs="Arial"/>
        </w:rPr>
      </w:pPr>
      <w:r w:rsidRPr="00401AE5">
        <w:rPr>
          <w:rFonts w:asciiTheme="minorHAnsi" w:hAnsiTheme="minorHAnsi" w:cs="Arial"/>
          <w:noProof/>
          <w:color w:val="222222"/>
        </w:rPr>
        <w:t>İnşaat ve gayri</w:t>
      </w:r>
      <w:r w:rsidR="005E4A1C" w:rsidRPr="00401AE5">
        <w:rPr>
          <w:rFonts w:asciiTheme="minorHAnsi" w:hAnsiTheme="minorHAnsi" w:cs="Arial"/>
          <w:noProof/>
          <w:color w:val="222222"/>
        </w:rPr>
        <w:t xml:space="preserve">menkul yatırım şirketleri ile çözüm ortaklığı yaparak, </w:t>
      </w:r>
      <w:r w:rsidR="005E4A1C" w:rsidRPr="00974F69">
        <w:rPr>
          <w:rFonts w:asciiTheme="minorHAnsi" w:hAnsiTheme="minorHAnsi" w:cs="Arial"/>
          <w:noProof/>
          <w:color w:val="222222"/>
          <w:highlight w:val="yellow"/>
        </w:rPr>
        <w:t>Türkiye’nin</w:t>
      </w:r>
      <w:r w:rsidR="005E4A1C" w:rsidRPr="00401AE5">
        <w:rPr>
          <w:rFonts w:asciiTheme="minorHAnsi" w:hAnsiTheme="minorHAnsi" w:cs="Arial"/>
          <w:noProof/>
          <w:color w:val="222222"/>
        </w:rPr>
        <w:t xml:space="preserve"> en önemli rezidans, toplu konut ve ofis projelerinin iç mimari tasarımlarına imza atan </w:t>
      </w:r>
      <w:r w:rsidR="005E4A1C" w:rsidRPr="00401AE5">
        <w:rPr>
          <w:rFonts w:asciiTheme="minorHAnsi" w:hAnsiTheme="minorHAnsi" w:cs="Arial"/>
          <w:b/>
          <w:noProof/>
          <w:color w:val="222222"/>
        </w:rPr>
        <w:t>Mimar Yelin Evcen</w:t>
      </w:r>
      <w:r w:rsidR="005E4A1C" w:rsidRPr="00401AE5">
        <w:rPr>
          <w:rFonts w:asciiTheme="minorHAnsi" w:hAnsiTheme="minorHAnsi" w:cs="Arial"/>
          <w:noProof/>
          <w:color w:val="222222"/>
        </w:rPr>
        <w:t xml:space="preserve"> ve </w:t>
      </w:r>
      <w:r w:rsidR="005E4A1C" w:rsidRPr="00401AE5">
        <w:rPr>
          <w:rFonts w:asciiTheme="minorHAnsi" w:hAnsiTheme="minorHAnsi" w:cs="Arial"/>
          <w:b/>
          <w:noProof/>
          <w:color w:val="222222"/>
        </w:rPr>
        <w:t xml:space="preserve">İç Mimar Gönül Ardal </w:t>
      </w:r>
      <w:r w:rsidR="005E4A1C" w:rsidRPr="00401AE5">
        <w:rPr>
          <w:rFonts w:asciiTheme="minorHAnsi" w:hAnsiTheme="minorHAnsi" w:cs="Arial"/>
          <w:noProof/>
          <w:color w:val="222222"/>
        </w:rPr>
        <w:t xml:space="preserve">ortaklığındaki </w:t>
      </w:r>
      <w:r w:rsidR="003B7F6C" w:rsidRPr="00401AE5">
        <w:rPr>
          <w:rFonts w:asciiTheme="minorHAnsi" w:hAnsiTheme="minorHAnsi" w:cs="Arial"/>
          <w:b/>
          <w:noProof/>
          <w:color w:val="222222"/>
        </w:rPr>
        <w:t>Gönye</w:t>
      </w:r>
      <w:r w:rsidR="005E4A1C" w:rsidRPr="00401AE5">
        <w:rPr>
          <w:rFonts w:asciiTheme="minorHAnsi" w:hAnsiTheme="minorHAnsi" w:cs="Arial"/>
          <w:b/>
          <w:noProof/>
          <w:color w:val="222222"/>
        </w:rPr>
        <w:t xml:space="preserve"> Tasarım</w:t>
      </w:r>
      <w:r w:rsidR="003714CF" w:rsidRPr="00401AE5">
        <w:rPr>
          <w:rFonts w:asciiTheme="minorHAnsi" w:hAnsiTheme="minorHAnsi" w:cs="Arial"/>
          <w:noProof/>
          <w:color w:val="222222"/>
        </w:rPr>
        <w:t>’ın</w:t>
      </w:r>
      <w:r w:rsidR="005E4A1C" w:rsidRPr="00401AE5">
        <w:rPr>
          <w:rFonts w:asciiTheme="minorHAnsi" w:hAnsiTheme="minorHAnsi" w:cs="Arial"/>
          <w:noProof/>
          <w:color w:val="222222"/>
        </w:rPr>
        <w:t xml:space="preserve"> </w:t>
      </w:r>
      <w:r w:rsidR="0082755E">
        <w:rPr>
          <w:rFonts w:asciiTheme="minorHAnsi" w:hAnsiTheme="minorHAnsi" w:cs="Arial"/>
          <w:noProof/>
          <w:color w:val="222222"/>
        </w:rPr>
        <w:t xml:space="preserve">iç mimari tasarımını üstlendiği, </w:t>
      </w:r>
      <w:r w:rsidR="003B323A" w:rsidRPr="00401AE5">
        <w:rPr>
          <w:rFonts w:asciiTheme="minorHAnsi" w:hAnsiTheme="minorHAnsi" w:cs="Arial"/>
        </w:rPr>
        <w:t>Bakırköy sahil yolu üzerinde deniz manzaralı konumu</w:t>
      </w:r>
      <w:r w:rsidR="005E3EBF" w:rsidRPr="00401AE5">
        <w:rPr>
          <w:rFonts w:asciiTheme="minorHAnsi" w:hAnsiTheme="minorHAnsi" w:cs="Arial"/>
        </w:rPr>
        <w:t xml:space="preserve">yla dikkatleri üzerine çeken </w:t>
      </w:r>
      <w:r w:rsidR="003B323A" w:rsidRPr="00AA01F9">
        <w:rPr>
          <w:rFonts w:asciiTheme="minorHAnsi" w:hAnsiTheme="minorHAnsi" w:cs="Arial"/>
          <w:b/>
        </w:rPr>
        <w:t>Pruva 34</w:t>
      </w:r>
      <w:r w:rsidR="003B323A" w:rsidRPr="00401AE5">
        <w:rPr>
          <w:rFonts w:asciiTheme="minorHAnsi" w:hAnsiTheme="minorHAnsi" w:cs="Arial"/>
        </w:rPr>
        <w:t xml:space="preserve"> </w:t>
      </w:r>
      <w:r w:rsidR="005E3EBF" w:rsidRPr="00401AE5">
        <w:rPr>
          <w:rFonts w:asciiTheme="minorHAnsi" w:hAnsiTheme="minorHAnsi" w:cs="Arial"/>
        </w:rPr>
        <w:t xml:space="preserve">projesi </w:t>
      </w:r>
      <w:r w:rsidR="005E4A1C" w:rsidRPr="00401AE5">
        <w:rPr>
          <w:rFonts w:asciiTheme="minorHAnsi" w:hAnsiTheme="minorHAnsi" w:cs="Arial"/>
        </w:rPr>
        <w:t>kapsamında</w:t>
      </w:r>
      <w:r w:rsidR="0082755E">
        <w:rPr>
          <w:rFonts w:asciiTheme="minorHAnsi" w:hAnsiTheme="minorHAnsi" w:cs="Arial"/>
        </w:rPr>
        <w:t>ki</w:t>
      </w:r>
      <w:r w:rsidR="005E4A1C" w:rsidRPr="00401AE5">
        <w:rPr>
          <w:rFonts w:asciiTheme="minorHAnsi" w:hAnsiTheme="minorHAnsi" w:cs="Arial"/>
        </w:rPr>
        <w:t xml:space="preserve"> </w:t>
      </w:r>
      <w:r w:rsidR="0082755E">
        <w:rPr>
          <w:rFonts w:asciiTheme="minorHAnsi" w:hAnsiTheme="minorHAnsi" w:cs="Arial"/>
        </w:rPr>
        <w:t xml:space="preserve">örnek </w:t>
      </w:r>
      <w:r w:rsidR="005E3EBF" w:rsidRPr="00401AE5">
        <w:rPr>
          <w:rFonts w:asciiTheme="minorHAnsi" w:hAnsiTheme="minorHAnsi" w:cs="Arial"/>
        </w:rPr>
        <w:t>daire</w:t>
      </w:r>
      <w:r w:rsidR="003B323A" w:rsidRPr="00401AE5">
        <w:rPr>
          <w:rFonts w:asciiTheme="minorHAnsi" w:hAnsiTheme="minorHAnsi" w:cs="Arial"/>
        </w:rPr>
        <w:t>,</w:t>
      </w:r>
      <w:r w:rsidR="003B323A" w:rsidRPr="00401AE5">
        <w:rPr>
          <w:rFonts w:asciiTheme="minorHAnsi" w:hAnsiTheme="minorHAnsi"/>
        </w:rPr>
        <w:t xml:space="preserve"> sıcak ve yaşanmış mekanlar etkisini detaylardaki otel konforuyla birleştir</w:t>
      </w:r>
      <w:r w:rsidR="0082755E">
        <w:rPr>
          <w:rFonts w:asciiTheme="minorHAnsi" w:hAnsiTheme="minorHAnsi"/>
        </w:rPr>
        <w:t xml:space="preserve">irken, </w:t>
      </w:r>
      <w:r w:rsidR="003B323A" w:rsidRPr="00401AE5">
        <w:rPr>
          <w:rFonts w:asciiTheme="minorHAnsi" w:hAnsiTheme="minorHAnsi" w:cs="Arial"/>
        </w:rPr>
        <w:t>müşterinin</w:t>
      </w:r>
      <w:r w:rsidR="00F708C6" w:rsidRPr="00401AE5">
        <w:rPr>
          <w:rFonts w:asciiTheme="minorHAnsi" w:hAnsiTheme="minorHAnsi" w:cs="Arial"/>
        </w:rPr>
        <w:t xml:space="preserve"> </w:t>
      </w:r>
      <w:r w:rsidR="003B323A" w:rsidRPr="00401AE5">
        <w:rPr>
          <w:rFonts w:asciiTheme="minorHAnsi" w:hAnsiTheme="minorHAnsi" w:cs="Arial"/>
        </w:rPr>
        <w:t>“gerçek daire”</w:t>
      </w:r>
      <w:r w:rsidR="00F708C6" w:rsidRPr="00401AE5">
        <w:rPr>
          <w:rFonts w:asciiTheme="minorHAnsi" w:hAnsiTheme="minorHAnsi" w:cs="Arial"/>
        </w:rPr>
        <w:t xml:space="preserve"> </w:t>
      </w:r>
      <w:r w:rsidR="00851FAE" w:rsidRPr="00401AE5">
        <w:rPr>
          <w:rFonts w:asciiTheme="minorHAnsi" w:hAnsiTheme="minorHAnsi" w:cs="Arial"/>
        </w:rPr>
        <w:t>algısını</w:t>
      </w:r>
      <w:r w:rsidR="00F708C6" w:rsidRPr="00401AE5">
        <w:rPr>
          <w:rFonts w:asciiTheme="minorHAnsi" w:hAnsiTheme="minorHAnsi" w:cs="Arial"/>
        </w:rPr>
        <w:t xml:space="preserve"> </w:t>
      </w:r>
      <w:r w:rsidR="0082755E">
        <w:rPr>
          <w:rFonts w:asciiTheme="minorHAnsi" w:hAnsiTheme="minorHAnsi" w:cs="Arial"/>
        </w:rPr>
        <w:t>ön plana çıkartarak</w:t>
      </w:r>
      <w:r w:rsidR="003B323A" w:rsidRPr="00401AE5">
        <w:rPr>
          <w:rFonts w:asciiTheme="minorHAnsi" w:hAnsiTheme="minorHAnsi" w:cs="Arial"/>
        </w:rPr>
        <w:t xml:space="preserve"> tasarım hedeflerine ulaşmayı başarmış.</w:t>
      </w:r>
      <w:r w:rsidR="005E3EBF" w:rsidRPr="00401AE5">
        <w:rPr>
          <w:rFonts w:asciiTheme="minorHAnsi" w:hAnsiTheme="minorHAnsi" w:cs="Arial"/>
        </w:rPr>
        <w:t xml:space="preserve"> </w:t>
      </w:r>
      <w:r w:rsidR="003B323A" w:rsidRPr="00401AE5">
        <w:rPr>
          <w:rFonts w:asciiTheme="minorHAnsi" w:hAnsiTheme="minorHAnsi" w:cs="Arial"/>
        </w:rPr>
        <w:t>Büyük metrekareli dair</w:t>
      </w:r>
      <w:r w:rsidR="005E4A1C" w:rsidRPr="00401AE5">
        <w:rPr>
          <w:rFonts w:asciiTheme="minorHAnsi" w:hAnsiTheme="minorHAnsi" w:cs="Arial"/>
        </w:rPr>
        <w:t>eler ve dublekslerin yer aldığı</w:t>
      </w:r>
      <w:r w:rsidR="003B323A" w:rsidRPr="00401AE5">
        <w:rPr>
          <w:rFonts w:asciiTheme="minorHAnsi" w:hAnsiTheme="minorHAnsi" w:cs="Arial"/>
        </w:rPr>
        <w:t xml:space="preserve"> denize k</w:t>
      </w:r>
      <w:r w:rsidR="005E3EBF" w:rsidRPr="00401AE5">
        <w:rPr>
          <w:rFonts w:asciiTheme="minorHAnsi" w:hAnsiTheme="minorHAnsi" w:cs="Arial"/>
        </w:rPr>
        <w:t xml:space="preserve">arşı konumlandırılmış </w:t>
      </w:r>
      <w:r w:rsidR="005E3EBF" w:rsidRPr="00AA01F9">
        <w:rPr>
          <w:rFonts w:asciiTheme="minorHAnsi" w:hAnsiTheme="minorHAnsi" w:cs="Arial"/>
          <w:b/>
        </w:rPr>
        <w:t>Pruva 34</w:t>
      </w:r>
      <w:r w:rsidR="005E3EBF" w:rsidRPr="00401AE5">
        <w:rPr>
          <w:rFonts w:asciiTheme="minorHAnsi" w:hAnsiTheme="minorHAnsi" w:cs="Arial"/>
        </w:rPr>
        <w:t xml:space="preserve"> p</w:t>
      </w:r>
      <w:r w:rsidR="003B323A" w:rsidRPr="00401AE5">
        <w:rPr>
          <w:rFonts w:asciiTheme="minorHAnsi" w:hAnsiTheme="minorHAnsi" w:cs="Arial"/>
        </w:rPr>
        <w:t>rojesi kapsamındaki örnek daire tasarımın</w:t>
      </w:r>
      <w:r w:rsidR="005E3EBF" w:rsidRPr="00401AE5">
        <w:rPr>
          <w:rFonts w:asciiTheme="minorHAnsi" w:hAnsiTheme="minorHAnsi" w:cs="Arial"/>
        </w:rPr>
        <w:t xml:space="preserve">ın tüm detaylarında </w:t>
      </w:r>
      <w:r w:rsidR="003B323A" w:rsidRPr="00401AE5">
        <w:rPr>
          <w:rFonts w:asciiTheme="minorHAnsi" w:hAnsiTheme="minorHAnsi" w:cs="Arial"/>
        </w:rPr>
        <w:t>müşteri profili ile uyumlu üs</w:t>
      </w:r>
      <w:r w:rsidR="005E3EBF" w:rsidRPr="00401AE5">
        <w:rPr>
          <w:rFonts w:asciiTheme="minorHAnsi" w:hAnsiTheme="minorHAnsi" w:cs="Arial"/>
        </w:rPr>
        <w:t xml:space="preserve">t </w:t>
      </w:r>
      <w:proofErr w:type="spellStart"/>
      <w:r w:rsidR="005E3EBF" w:rsidRPr="00401AE5">
        <w:rPr>
          <w:rFonts w:asciiTheme="minorHAnsi" w:hAnsiTheme="minorHAnsi" w:cs="Arial"/>
        </w:rPr>
        <w:t>segment</w:t>
      </w:r>
      <w:proofErr w:type="spellEnd"/>
      <w:r w:rsidR="005E3EBF" w:rsidRPr="00401AE5">
        <w:rPr>
          <w:rFonts w:asciiTheme="minorHAnsi" w:hAnsiTheme="minorHAnsi" w:cs="Arial"/>
        </w:rPr>
        <w:t xml:space="preserve"> ürünler</w:t>
      </w:r>
      <w:r w:rsidR="003B323A" w:rsidRPr="00401AE5">
        <w:rPr>
          <w:rFonts w:asciiTheme="minorHAnsi" w:hAnsiTheme="minorHAnsi" w:cs="Arial"/>
        </w:rPr>
        <w:t xml:space="preserve"> tercih edilmiş. </w:t>
      </w:r>
    </w:p>
    <w:p w14:paraId="4A08AA13" w14:textId="77777777" w:rsidR="003B323A" w:rsidRDefault="00B42972" w:rsidP="00092C0E">
      <w:pPr>
        <w:pStyle w:val="NormalWeb"/>
        <w:shd w:val="clear" w:color="auto" w:fill="FFFFFF"/>
        <w:spacing w:line="360" w:lineRule="auto"/>
        <w:jc w:val="both"/>
        <w:rPr>
          <w:rFonts w:asciiTheme="minorHAnsi" w:hAnsiTheme="minorHAnsi" w:cs="Arial"/>
        </w:rPr>
      </w:pPr>
      <w:r w:rsidRPr="00974F69">
        <w:rPr>
          <w:rFonts w:asciiTheme="minorHAnsi" w:hAnsiTheme="minorHAnsi" w:cs="Arial"/>
          <w:highlight w:val="yellow"/>
        </w:rPr>
        <w:lastRenderedPageBreak/>
        <w:t>Dairenin tasarımında</w:t>
      </w:r>
      <w:r w:rsidR="003B323A" w:rsidRPr="00974F69">
        <w:rPr>
          <w:rFonts w:asciiTheme="minorHAnsi" w:hAnsiTheme="minorHAnsi" w:cs="Arial"/>
          <w:highlight w:val="yellow"/>
        </w:rPr>
        <w:t xml:space="preserve"> </w:t>
      </w:r>
      <w:r w:rsidR="00974F69" w:rsidRPr="00974F69">
        <w:rPr>
          <w:rFonts w:asciiTheme="minorHAnsi" w:hAnsiTheme="minorHAnsi" w:cs="Arial"/>
          <w:highlight w:val="yellow"/>
        </w:rPr>
        <w:t>m</w:t>
      </w:r>
      <w:r w:rsidR="00974F69" w:rsidRPr="00974F69">
        <w:rPr>
          <w:rFonts w:asciiTheme="minorHAnsi" w:hAnsiTheme="minorHAnsi" w:cs="Arial"/>
          <w:highlight w:val="yellow"/>
        </w:rPr>
        <w:t>obilya seçimleri ve dekorasyon detayları, sabit mobilya tasarımları kadar özenle üzerinde durulan noktalar</w:t>
      </w:r>
      <w:r w:rsidR="00974F69" w:rsidRPr="00974F69">
        <w:rPr>
          <w:rFonts w:asciiTheme="minorHAnsi" w:hAnsiTheme="minorHAnsi" w:cs="Arial"/>
          <w:highlight w:val="yellow"/>
        </w:rPr>
        <w:t xml:space="preserve"> olmuş.</w:t>
      </w:r>
      <w:r w:rsidR="00974F69">
        <w:rPr>
          <w:rFonts w:asciiTheme="minorHAnsi" w:hAnsiTheme="minorHAnsi" w:cs="Arial"/>
        </w:rPr>
        <w:t xml:space="preserve"> </w:t>
      </w:r>
      <w:r w:rsidR="003B323A" w:rsidRPr="00401AE5">
        <w:rPr>
          <w:rFonts w:asciiTheme="minorHAnsi" w:hAnsiTheme="minorHAnsi" w:cs="Arial"/>
        </w:rPr>
        <w:t>Proje için özel olarak tasarlanmı</w:t>
      </w:r>
      <w:r w:rsidR="00AC7FD1">
        <w:rPr>
          <w:rFonts w:asciiTheme="minorHAnsi" w:hAnsiTheme="minorHAnsi" w:cs="Arial"/>
        </w:rPr>
        <w:t xml:space="preserve">ş mobilya, halı, yatak tekstili, ev tekstili </w:t>
      </w:r>
      <w:r w:rsidR="003B323A" w:rsidRPr="00401AE5">
        <w:rPr>
          <w:rFonts w:asciiTheme="minorHAnsi" w:hAnsiTheme="minorHAnsi" w:cs="Arial"/>
        </w:rPr>
        <w:t xml:space="preserve">ve yağlı boya tablolar, mekana </w:t>
      </w:r>
      <w:r w:rsidR="00AC7FD1">
        <w:rPr>
          <w:rFonts w:asciiTheme="minorHAnsi" w:hAnsiTheme="minorHAnsi" w:cs="Arial"/>
        </w:rPr>
        <w:t xml:space="preserve">hem </w:t>
      </w:r>
      <w:r w:rsidR="003B323A" w:rsidRPr="00401AE5">
        <w:rPr>
          <w:rFonts w:asciiTheme="minorHAnsi" w:hAnsiTheme="minorHAnsi" w:cs="Arial"/>
        </w:rPr>
        <w:t xml:space="preserve">farklılık </w:t>
      </w:r>
      <w:r w:rsidR="00AC7FD1">
        <w:rPr>
          <w:rFonts w:asciiTheme="minorHAnsi" w:hAnsiTheme="minorHAnsi" w:cs="Arial"/>
        </w:rPr>
        <w:t>hem de</w:t>
      </w:r>
      <w:r w:rsidR="003B323A" w:rsidRPr="00401AE5">
        <w:rPr>
          <w:rFonts w:asciiTheme="minorHAnsi" w:hAnsiTheme="minorHAnsi" w:cs="Arial"/>
        </w:rPr>
        <w:t xml:space="preserve"> </w:t>
      </w:r>
      <w:r w:rsidR="00AC7FD1">
        <w:rPr>
          <w:rFonts w:asciiTheme="minorHAnsi" w:hAnsiTheme="minorHAnsi" w:cs="Arial"/>
        </w:rPr>
        <w:t>yaşanmışlık katmış</w:t>
      </w:r>
      <w:r w:rsidR="003B323A" w:rsidRPr="00401AE5">
        <w:rPr>
          <w:rFonts w:asciiTheme="minorHAnsi" w:hAnsiTheme="minorHAnsi" w:cs="Arial"/>
        </w:rPr>
        <w:t xml:space="preserve">. Mobilya ve dekoratif detaylar kadar iç </w:t>
      </w:r>
      <w:r w:rsidR="0042583B" w:rsidRPr="00401AE5">
        <w:rPr>
          <w:rFonts w:asciiTheme="minorHAnsi" w:hAnsiTheme="minorHAnsi" w:cs="Arial"/>
        </w:rPr>
        <w:t xml:space="preserve">mimari </w:t>
      </w:r>
      <w:r w:rsidR="003B323A" w:rsidRPr="00401AE5">
        <w:rPr>
          <w:rFonts w:asciiTheme="minorHAnsi" w:hAnsiTheme="minorHAnsi" w:cs="Arial"/>
        </w:rPr>
        <w:t xml:space="preserve">tasarımı farklılaştıran ve beklenen konforu kullanıcıyla buluşturan teknolojik donanımlardan </w:t>
      </w:r>
      <w:proofErr w:type="spellStart"/>
      <w:r w:rsidR="003B323A" w:rsidRPr="00401AE5">
        <w:rPr>
          <w:rFonts w:asciiTheme="minorHAnsi" w:hAnsiTheme="minorHAnsi" w:cs="Arial"/>
        </w:rPr>
        <w:t>fotovoltaik</w:t>
      </w:r>
      <w:proofErr w:type="spellEnd"/>
      <w:r w:rsidR="003B323A" w:rsidRPr="00401AE5">
        <w:rPr>
          <w:rFonts w:asciiTheme="minorHAnsi" w:hAnsiTheme="minorHAnsi" w:cs="Arial"/>
        </w:rPr>
        <w:t xml:space="preserve"> </w:t>
      </w:r>
      <w:r w:rsidR="00F708C6" w:rsidRPr="00401AE5">
        <w:rPr>
          <w:rFonts w:asciiTheme="minorHAnsi" w:hAnsiTheme="minorHAnsi" w:cs="Arial"/>
        </w:rPr>
        <w:t>cam ise</w:t>
      </w:r>
      <w:r w:rsidR="00851FAE" w:rsidRPr="00401AE5">
        <w:rPr>
          <w:rFonts w:asciiTheme="minorHAnsi" w:hAnsiTheme="minorHAnsi" w:cs="Arial"/>
        </w:rPr>
        <w:t xml:space="preserve"> istenildiğinde mekanlar </w:t>
      </w:r>
      <w:r w:rsidR="003B323A" w:rsidRPr="00401AE5">
        <w:rPr>
          <w:rFonts w:asciiTheme="minorHAnsi" w:hAnsiTheme="minorHAnsi" w:cs="Arial"/>
        </w:rPr>
        <w:t>arası şeffaflığı sağlamak üzere antre ve salon arasında kullanılmış.</w:t>
      </w:r>
    </w:p>
    <w:p w14:paraId="49718440" w14:textId="77777777" w:rsidR="00401AE5" w:rsidRPr="00401AE5" w:rsidRDefault="003B323A" w:rsidP="00092C0E">
      <w:pPr>
        <w:pStyle w:val="NormalWeb"/>
        <w:shd w:val="clear" w:color="auto" w:fill="FFFFFF"/>
        <w:spacing w:line="360" w:lineRule="auto"/>
        <w:jc w:val="both"/>
        <w:rPr>
          <w:rFonts w:asciiTheme="minorHAnsi" w:hAnsiTheme="minorHAnsi" w:cs="Arial"/>
        </w:rPr>
      </w:pPr>
      <w:r w:rsidRPr="00AA01F9">
        <w:rPr>
          <w:rFonts w:asciiTheme="minorHAnsi" w:hAnsiTheme="minorHAnsi" w:cs="Arial"/>
          <w:b/>
        </w:rPr>
        <w:t xml:space="preserve">Gönye </w:t>
      </w:r>
      <w:proofErr w:type="spellStart"/>
      <w:r w:rsidRPr="00AA01F9">
        <w:rPr>
          <w:rFonts w:asciiTheme="minorHAnsi" w:hAnsiTheme="minorHAnsi" w:cs="Arial"/>
          <w:b/>
        </w:rPr>
        <w:t>Tasarım</w:t>
      </w:r>
      <w:r w:rsidR="00A83832" w:rsidRPr="00401AE5">
        <w:rPr>
          <w:rFonts w:asciiTheme="minorHAnsi" w:hAnsiTheme="minorHAnsi" w:cs="Arial"/>
        </w:rPr>
        <w:t>’</w:t>
      </w:r>
      <w:r w:rsidRPr="00401AE5">
        <w:rPr>
          <w:rFonts w:asciiTheme="minorHAnsi" w:hAnsiTheme="minorHAnsi" w:cs="Arial"/>
        </w:rPr>
        <w:t>ın</w:t>
      </w:r>
      <w:proofErr w:type="spellEnd"/>
      <w:r w:rsidRPr="00401AE5">
        <w:rPr>
          <w:rFonts w:asciiTheme="minorHAnsi" w:hAnsiTheme="minorHAnsi" w:cs="Arial"/>
        </w:rPr>
        <w:t xml:space="preserve"> </w:t>
      </w:r>
      <w:r w:rsidR="002E1C48" w:rsidRPr="00401AE5">
        <w:rPr>
          <w:rFonts w:asciiTheme="minorHAnsi" w:hAnsiTheme="minorHAnsi" w:cs="Arial"/>
        </w:rPr>
        <w:t>projelerinde</w:t>
      </w:r>
      <w:r w:rsidRPr="00401AE5">
        <w:rPr>
          <w:rFonts w:asciiTheme="minorHAnsi" w:hAnsiTheme="minorHAnsi" w:cs="Arial"/>
        </w:rPr>
        <w:t xml:space="preserve"> sık</w:t>
      </w:r>
      <w:r w:rsidR="002E1C48" w:rsidRPr="00401AE5">
        <w:rPr>
          <w:rFonts w:asciiTheme="minorHAnsi" w:hAnsiTheme="minorHAnsi" w:cs="Arial"/>
        </w:rPr>
        <w:t xml:space="preserve">ça kullandığı </w:t>
      </w:r>
      <w:r w:rsidRPr="00401AE5">
        <w:rPr>
          <w:rFonts w:asciiTheme="minorHAnsi" w:hAnsiTheme="minorHAnsi" w:cs="Arial"/>
        </w:rPr>
        <w:t>doğaya gönderme yapan esintiler</w:t>
      </w:r>
      <w:r w:rsidR="002E1C48" w:rsidRPr="00401AE5">
        <w:rPr>
          <w:rFonts w:asciiTheme="minorHAnsi" w:hAnsiTheme="minorHAnsi" w:cs="Arial"/>
        </w:rPr>
        <w:t>,</w:t>
      </w:r>
      <w:r w:rsidRPr="00401AE5">
        <w:rPr>
          <w:rFonts w:asciiTheme="minorHAnsi" w:hAnsiTheme="minorHAnsi" w:cs="Arial"/>
        </w:rPr>
        <w:t xml:space="preserve"> örnek dairede de pek çok detayda göze çarpıyor. </w:t>
      </w:r>
      <w:r w:rsidR="002E1C48" w:rsidRPr="00401AE5">
        <w:rPr>
          <w:rFonts w:asciiTheme="minorHAnsi" w:hAnsiTheme="minorHAnsi" w:cs="Arial"/>
        </w:rPr>
        <w:t>Özel tasarım desenli</w:t>
      </w:r>
      <w:r w:rsidRPr="00401AE5">
        <w:rPr>
          <w:rFonts w:asciiTheme="minorHAnsi" w:hAnsiTheme="minorHAnsi" w:cs="Arial"/>
        </w:rPr>
        <w:t xml:space="preserve"> ahşap parkeler ve kaliteli mermer seçimleriyle doğallığı</w:t>
      </w:r>
      <w:r w:rsidR="002E1C48" w:rsidRPr="00401AE5">
        <w:rPr>
          <w:rFonts w:asciiTheme="minorHAnsi" w:hAnsiTheme="minorHAnsi" w:cs="Arial"/>
        </w:rPr>
        <w:t xml:space="preserve"> iç mekan tasarımıyla buluşturan </w:t>
      </w:r>
      <w:r w:rsidR="00A83832" w:rsidRPr="00AA01F9">
        <w:rPr>
          <w:rFonts w:asciiTheme="minorHAnsi" w:hAnsiTheme="minorHAnsi" w:cs="Arial"/>
          <w:b/>
        </w:rPr>
        <w:t>Gönye Tasarım</w:t>
      </w:r>
      <w:r w:rsidRPr="00401AE5">
        <w:rPr>
          <w:rFonts w:asciiTheme="minorHAnsi" w:hAnsiTheme="minorHAnsi" w:cs="Arial"/>
        </w:rPr>
        <w:t xml:space="preserve">, kullandığı </w:t>
      </w:r>
      <w:r w:rsidR="002E1C48" w:rsidRPr="00401AE5">
        <w:rPr>
          <w:rFonts w:asciiTheme="minorHAnsi" w:hAnsiTheme="minorHAnsi" w:cs="Arial"/>
        </w:rPr>
        <w:t>renklerle de bu etkiyi sürdürmüş</w:t>
      </w:r>
      <w:r w:rsidRPr="00401AE5">
        <w:rPr>
          <w:rFonts w:asciiTheme="minorHAnsi" w:hAnsiTheme="minorHAnsi" w:cs="Arial"/>
        </w:rPr>
        <w:t xml:space="preserve">. </w:t>
      </w:r>
      <w:r w:rsidR="008D7B19">
        <w:rPr>
          <w:rFonts w:asciiTheme="minorHAnsi" w:hAnsiTheme="minorHAnsi" w:cs="Arial"/>
        </w:rPr>
        <w:t>Tüm dairenin b</w:t>
      </w:r>
      <w:r w:rsidRPr="00401AE5">
        <w:rPr>
          <w:rFonts w:asciiTheme="minorHAnsi" w:hAnsiTheme="minorHAnsi" w:cs="Arial"/>
        </w:rPr>
        <w:t xml:space="preserve">elirli bir tema </w:t>
      </w:r>
      <w:r w:rsidR="008D7B19">
        <w:rPr>
          <w:rFonts w:asciiTheme="minorHAnsi" w:hAnsiTheme="minorHAnsi" w:cs="Arial"/>
        </w:rPr>
        <w:t>ve renk düzeninde kurgulandığı</w:t>
      </w:r>
      <w:r w:rsidRPr="00401AE5">
        <w:rPr>
          <w:rFonts w:asciiTheme="minorHAnsi" w:hAnsiTheme="minorHAnsi" w:cs="Arial"/>
        </w:rPr>
        <w:t xml:space="preserve"> </w:t>
      </w:r>
      <w:r w:rsidR="008D7B19">
        <w:rPr>
          <w:rFonts w:asciiTheme="minorHAnsi" w:hAnsiTheme="minorHAnsi" w:cs="Arial"/>
        </w:rPr>
        <w:t xml:space="preserve">projede </w:t>
      </w:r>
      <w:r w:rsidR="00FA4C5C" w:rsidRPr="00401AE5">
        <w:rPr>
          <w:rFonts w:asciiTheme="minorHAnsi" w:hAnsiTheme="minorHAnsi" w:cs="Arial"/>
        </w:rPr>
        <w:t>bronz detaylar, bej,</w:t>
      </w:r>
      <w:r w:rsidR="00CE7C6E" w:rsidRPr="00401AE5">
        <w:rPr>
          <w:rFonts w:asciiTheme="minorHAnsi" w:hAnsiTheme="minorHAnsi" w:cs="Arial"/>
        </w:rPr>
        <w:t xml:space="preserve"> kahverengi, mavi, yeşil, sarı ve</w:t>
      </w:r>
      <w:r w:rsidR="00FA4C5C" w:rsidRPr="00401AE5">
        <w:rPr>
          <w:rFonts w:asciiTheme="minorHAnsi" w:hAnsiTheme="minorHAnsi" w:cs="Arial"/>
        </w:rPr>
        <w:t xml:space="preserve"> </w:t>
      </w:r>
      <w:r w:rsidR="008D7B19">
        <w:rPr>
          <w:rFonts w:asciiTheme="minorHAnsi" w:hAnsiTheme="minorHAnsi" w:cs="Arial"/>
        </w:rPr>
        <w:t xml:space="preserve">turuncu tonlarıyla doğal, </w:t>
      </w:r>
      <w:r w:rsidRPr="00401AE5">
        <w:rPr>
          <w:rFonts w:asciiTheme="minorHAnsi" w:hAnsiTheme="minorHAnsi" w:cs="Arial"/>
        </w:rPr>
        <w:t>sofistike</w:t>
      </w:r>
      <w:r w:rsidR="00CE7C6E" w:rsidRPr="00401AE5">
        <w:rPr>
          <w:rFonts w:asciiTheme="minorHAnsi" w:hAnsiTheme="minorHAnsi" w:cs="Arial"/>
        </w:rPr>
        <w:t xml:space="preserve"> ve dinamik</w:t>
      </w:r>
      <w:r w:rsidRPr="00401AE5">
        <w:rPr>
          <w:rFonts w:asciiTheme="minorHAnsi" w:hAnsiTheme="minorHAnsi" w:cs="Arial"/>
        </w:rPr>
        <w:t xml:space="preserve"> </w:t>
      </w:r>
      <w:r w:rsidR="00FA4C5C" w:rsidRPr="00401AE5">
        <w:rPr>
          <w:rFonts w:asciiTheme="minorHAnsi" w:hAnsiTheme="minorHAnsi" w:cs="Arial"/>
        </w:rPr>
        <w:t xml:space="preserve">bir </w:t>
      </w:r>
      <w:r w:rsidRPr="00401AE5">
        <w:rPr>
          <w:rFonts w:asciiTheme="minorHAnsi" w:hAnsiTheme="minorHAnsi" w:cs="Arial"/>
        </w:rPr>
        <w:t>enerji yaratılmış.</w:t>
      </w:r>
    </w:p>
    <w:p w14:paraId="22EB73ED" w14:textId="77777777" w:rsidR="00401AE5" w:rsidRPr="00401AE5" w:rsidRDefault="00401AE5" w:rsidP="00092C0E">
      <w:pPr>
        <w:pStyle w:val="NormalWeb"/>
        <w:shd w:val="clear" w:color="auto" w:fill="FFFFFF"/>
        <w:spacing w:line="360" w:lineRule="auto"/>
        <w:jc w:val="both"/>
        <w:rPr>
          <w:rFonts w:asciiTheme="minorHAnsi" w:hAnsiTheme="minorHAnsi" w:cs="Arial"/>
        </w:rPr>
      </w:pPr>
    </w:p>
    <w:p w14:paraId="3DCB1B6C" w14:textId="77777777" w:rsidR="00A10FF6" w:rsidRDefault="00A10FF6" w:rsidP="00092C0E">
      <w:pPr>
        <w:pStyle w:val="NormalWeb"/>
        <w:spacing w:before="0" w:beforeAutospacing="0" w:after="0" w:afterAutospacing="0" w:line="360" w:lineRule="auto"/>
        <w:jc w:val="both"/>
        <w:rPr>
          <w:rFonts w:asciiTheme="minorHAnsi" w:hAnsiTheme="minorHAnsi" w:cs="Arial"/>
          <w:b/>
          <w:bCs/>
          <w:i/>
          <w:color w:val="000000"/>
        </w:rPr>
      </w:pPr>
      <w:r w:rsidRPr="00092C0E">
        <w:rPr>
          <w:rFonts w:asciiTheme="minorHAnsi" w:hAnsiTheme="minorHAnsi" w:cs="Arial"/>
          <w:b/>
          <w:bCs/>
          <w:i/>
          <w:color w:val="000000"/>
        </w:rPr>
        <w:t>Gönye Proje Tasarım Hakkında:</w:t>
      </w:r>
    </w:p>
    <w:p w14:paraId="33E7CD49" w14:textId="77777777" w:rsidR="00092C0E" w:rsidRPr="00092C0E" w:rsidRDefault="00092C0E" w:rsidP="00092C0E">
      <w:pPr>
        <w:pStyle w:val="NormalWeb"/>
        <w:spacing w:before="0" w:beforeAutospacing="0" w:after="0" w:afterAutospacing="0" w:line="360" w:lineRule="auto"/>
        <w:jc w:val="both"/>
        <w:rPr>
          <w:rFonts w:asciiTheme="minorHAnsi" w:hAnsiTheme="minorHAnsi" w:cs="Arial"/>
          <w:b/>
          <w:bCs/>
          <w:i/>
          <w:color w:val="000000"/>
        </w:rPr>
      </w:pPr>
    </w:p>
    <w:p w14:paraId="5EBB3532" w14:textId="77777777" w:rsidR="00A10FF6" w:rsidRDefault="00A10FF6" w:rsidP="00092C0E">
      <w:pPr>
        <w:spacing w:after="0" w:line="360" w:lineRule="auto"/>
        <w:jc w:val="both"/>
        <w:rPr>
          <w:rFonts w:eastAsia="Times New Roman" w:cs="Arial"/>
          <w:i/>
          <w:color w:val="000000"/>
          <w:sz w:val="24"/>
          <w:szCs w:val="24"/>
          <w:lang w:eastAsia="tr-TR"/>
        </w:rPr>
      </w:pPr>
      <w:r w:rsidRPr="00092C0E">
        <w:rPr>
          <w:rFonts w:eastAsia="Times New Roman" w:cs="Arial"/>
          <w:b/>
          <w:bCs/>
          <w:i/>
          <w:color w:val="000000"/>
          <w:sz w:val="24"/>
          <w:szCs w:val="24"/>
          <w:lang w:eastAsia="tr-TR"/>
        </w:rPr>
        <w:t xml:space="preserve">Mimar Yelin </w:t>
      </w:r>
      <w:proofErr w:type="spellStart"/>
      <w:r w:rsidRPr="00092C0E">
        <w:rPr>
          <w:rFonts w:eastAsia="Times New Roman" w:cs="Arial"/>
          <w:b/>
          <w:bCs/>
          <w:i/>
          <w:color w:val="000000"/>
          <w:sz w:val="24"/>
          <w:szCs w:val="24"/>
          <w:lang w:eastAsia="tr-TR"/>
        </w:rPr>
        <w:t>Evcen</w:t>
      </w:r>
      <w:proofErr w:type="spellEnd"/>
      <w:r w:rsidRPr="00092C0E">
        <w:rPr>
          <w:rFonts w:eastAsia="Times New Roman" w:cs="Arial"/>
          <w:i/>
          <w:color w:val="000000"/>
          <w:sz w:val="24"/>
          <w:szCs w:val="24"/>
          <w:lang w:eastAsia="tr-TR"/>
        </w:rPr>
        <w:t> ve </w:t>
      </w:r>
      <w:r w:rsidRPr="00092C0E">
        <w:rPr>
          <w:rFonts w:eastAsia="Times New Roman" w:cs="Arial"/>
          <w:b/>
          <w:bCs/>
          <w:i/>
          <w:color w:val="000000"/>
          <w:sz w:val="24"/>
          <w:szCs w:val="24"/>
          <w:lang w:eastAsia="tr-TR"/>
        </w:rPr>
        <w:t xml:space="preserve">İç Mimar Gönül </w:t>
      </w:r>
      <w:proofErr w:type="spellStart"/>
      <w:r w:rsidRPr="00092C0E">
        <w:rPr>
          <w:rFonts w:eastAsia="Times New Roman" w:cs="Arial"/>
          <w:b/>
          <w:bCs/>
          <w:i/>
          <w:color w:val="000000"/>
          <w:sz w:val="24"/>
          <w:szCs w:val="24"/>
          <w:lang w:eastAsia="tr-TR"/>
        </w:rPr>
        <w:t>Ardal</w:t>
      </w:r>
      <w:proofErr w:type="spellEnd"/>
      <w:r w:rsidRPr="00092C0E">
        <w:rPr>
          <w:rFonts w:eastAsia="Times New Roman" w:cs="Arial"/>
          <w:i/>
          <w:color w:val="000000"/>
          <w:sz w:val="24"/>
          <w:szCs w:val="24"/>
          <w:lang w:eastAsia="tr-TR"/>
        </w:rPr>
        <w:t> tarafından kurulan İstanbul merkezli iç mimarlık ofisi </w:t>
      </w:r>
      <w:r w:rsidRPr="00092C0E">
        <w:rPr>
          <w:rFonts w:eastAsia="Times New Roman" w:cs="Arial"/>
          <w:b/>
          <w:bCs/>
          <w:i/>
          <w:color w:val="000000"/>
          <w:sz w:val="24"/>
          <w:szCs w:val="24"/>
          <w:lang w:eastAsia="tr-TR"/>
        </w:rPr>
        <w:t>Gönye Proje Tasarım</w:t>
      </w:r>
      <w:r w:rsidRPr="00092C0E">
        <w:rPr>
          <w:rFonts w:eastAsia="Times New Roman" w:cs="Arial"/>
          <w:i/>
          <w:color w:val="000000"/>
          <w:sz w:val="24"/>
          <w:szCs w:val="24"/>
          <w:lang w:eastAsia="tr-TR"/>
        </w:rPr>
        <w:t>, çözüm ortağı olarak birlikte yol aldığı inşaat ve gayrimenkul yatırım şirketleri ile rezidans, toplu konut ve ofis projeleri başta olmak üzere bir çok iç mimari projeye imza atıyor.</w:t>
      </w:r>
    </w:p>
    <w:p w14:paraId="4EF4AA89" w14:textId="77777777" w:rsidR="00092C0E" w:rsidRPr="00092C0E" w:rsidRDefault="00092C0E" w:rsidP="00092C0E">
      <w:pPr>
        <w:spacing w:after="0" w:line="360" w:lineRule="auto"/>
        <w:jc w:val="both"/>
        <w:rPr>
          <w:rFonts w:eastAsia="Times New Roman" w:cs="Arial"/>
          <w:i/>
          <w:color w:val="000000"/>
          <w:sz w:val="24"/>
          <w:szCs w:val="24"/>
          <w:lang w:eastAsia="tr-TR"/>
        </w:rPr>
      </w:pPr>
    </w:p>
    <w:p w14:paraId="1B3F2EC7" w14:textId="77777777" w:rsidR="00A10FF6" w:rsidRPr="00092C0E" w:rsidRDefault="00A10FF6" w:rsidP="00092C0E">
      <w:pPr>
        <w:spacing w:after="0" w:line="360" w:lineRule="auto"/>
        <w:jc w:val="both"/>
        <w:rPr>
          <w:rFonts w:eastAsia="Times New Roman" w:cs="Arial"/>
          <w:i/>
          <w:color w:val="000000"/>
          <w:sz w:val="24"/>
          <w:szCs w:val="24"/>
          <w:lang w:eastAsia="tr-TR"/>
        </w:rPr>
      </w:pPr>
      <w:r w:rsidRPr="00092C0E">
        <w:rPr>
          <w:rFonts w:eastAsia="Times New Roman" w:cs="Arial"/>
          <w:i/>
          <w:color w:val="000000"/>
          <w:sz w:val="24"/>
          <w:szCs w:val="24"/>
          <w:lang w:eastAsia="tr-TR"/>
        </w:rPr>
        <w:t>Tasarladığı mekanlarda yaşayacak kişilerin zevkleri, yaşam tarzları ve ihtiyaçları doğrultusunda başladığı projeleri, işverenin verilerine uygun olarak hazırladığı konsept sunumu, fiyat analizleri, uygulama projelerinin hazırlanması, proje imalat takibi, kalite kontrol süreci ve iş programı ile zamanında teslim etmenin önemini bilerek gerçekleştiren </w:t>
      </w:r>
      <w:r w:rsidRPr="00092C0E">
        <w:rPr>
          <w:rFonts w:eastAsia="Times New Roman" w:cs="Arial"/>
          <w:b/>
          <w:bCs/>
          <w:i/>
          <w:color w:val="000000"/>
          <w:sz w:val="24"/>
          <w:szCs w:val="24"/>
          <w:lang w:eastAsia="tr-TR"/>
        </w:rPr>
        <w:t>Gönye Proje Tasarım,</w:t>
      </w:r>
      <w:r w:rsidRPr="00092C0E">
        <w:rPr>
          <w:rFonts w:eastAsia="Times New Roman" w:cs="Arial"/>
          <w:i/>
          <w:color w:val="000000"/>
          <w:sz w:val="24"/>
          <w:szCs w:val="24"/>
          <w:lang w:eastAsia="tr-TR"/>
        </w:rPr>
        <w:t> projenin tasarım öyküsünden uygulamanın son noktasına kadar, bir yandan ince detaylarla oluşan konsept bütünlüğünü korumak için özen gösterirken diğer yandan da belirlenen maliyet hesapları çerçevesinde projeyi tamamlamak ilkesiyle çalışıyor.</w:t>
      </w:r>
    </w:p>
    <w:p w14:paraId="61F23613" w14:textId="77777777" w:rsidR="00401AE5" w:rsidRPr="00092C0E" w:rsidRDefault="00401AE5" w:rsidP="00092C0E">
      <w:pPr>
        <w:spacing w:after="0" w:line="360" w:lineRule="auto"/>
        <w:jc w:val="both"/>
        <w:rPr>
          <w:rFonts w:eastAsia="Times New Roman" w:cs="Arial"/>
          <w:i/>
          <w:color w:val="000000"/>
          <w:sz w:val="24"/>
          <w:szCs w:val="24"/>
          <w:lang w:eastAsia="tr-TR"/>
        </w:rPr>
      </w:pPr>
    </w:p>
    <w:p w14:paraId="24115012" w14:textId="77777777" w:rsidR="00A10FF6" w:rsidRPr="00092C0E" w:rsidRDefault="00A10FF6" w:rsidP="00092C0E">
      <w:pPr>
        <w:spacing w:after="0" w:line="360" w:lineRule="auto"/>
        <w:jc w:val="both"/>
        <w:rPr>
          <w:rFonts w:eastAsia="Times New Roman" w:cs="Arial"/>
          <w:i/>
          <w:color w:val="000000"/>
          <w:sz w:val="24"/>
          <w:szCs w:val="24"/>
          <w:lang w:eastAsia="tr-TR"/>
        </w:rPr>
      </w:pPr>
      <w:r w:rsidRPr="00092C0E">
        <w:rPr>
          <w:rFonts w:eastAsia="Times New Roman" w:cs="Arial"/>
          <w:i/>
          <w:color w:val="000000"/>
          <w:sz w:val="24"/>
          <w:szCs w:val="24"/>
          <w:lang w:eastAsia="tr-TR"/>
        </w:rPr>
        <w:lastRenderedPageBreak/>
        <w:t>Üretimlerini hayal ettiği mekanlara işveren memnuniyeti ile sonuçlanan konsept ruhunu tattırma ve birbirini tekrar etmeyen kaliteli projelere imza atma hedefiyle gerçekleştiren </w:t>
      </w:r>
      <w:r w:rsidR="00401AE5" w:rsidRPr="00092C0E">
        <w:rPr>
          <w:rFonts w:eastAsia="Times New Roman" w:cs="Arial"/>
          <w:b/>
          <w:bCs/>
          <w:i/>
          <w:color w:val="000000"/>
          <w:sz w:val="24"/>
          <w:szCs w:val="24"/>
          <w:lang w:eastAsia="tr-TR"/>
        </w:rPr>
        <w:t xml:space="preserve">Gönye </w:t>
      </w:r>
      <w:r w:rsidRPr="00092C0E">
        <w:rPr>
          <w:rFonts w:eastAsia="Times New Roman" w:cs="Arial"/>
          <w:b/>
          <w:bCs/>
          <w:i/>
          <w:color w:val="000000"/>
          <w:sz w:val="24"/>
          <w:szCs w:val="24"/>
          <w:lang w:eastAsia="tr-TR"/>
        </w:rPr>
        <w:t>Tasarım</w:t>
      </w:r>
      <w:r w:rsidRPr="00092C0E">
        <w:rPr>
          <w:rFonts w:eastAsia="Times New Roman" w:cs="Arial"/>
          <w:bCs/>
          <w:i/>
          <w:color w:val="000000"/>
          <w:sz w:val="24"/>
          <w:szCs w:val="24"/>
          <w:lang w:eastAsia="tr-TR"/>
        </w:rPr>
        <w:t>,</w:t>
      </w:r>
      <w:r w:rsidRPr="00092C0E">
        <w:rPr>
          <w:rFonts w:eastAsia="Times New Roman" w:cs="Arial"/>
          <w:i/>
          <w:color w:val="000000"/>
          <w:sz w:val="24"/>
          <w:szCs w:val="24"/>
          <w:lang w:eastAsia="tr-TR"/>
        </w:rPr>
        <w:t> ele aldığı projeleri, işlevsel ve estetik tasarım anlayışı ile yönlendirerek sektörde fark yaratıyor. </w:t>
      </w:r>
    </w:p>
    <w:p w14:paraId="47397BDC" w14:textId="77777777" w:rsidR="00401AE5" w:rsidRDefault="00401AE5" w:rsidP="00092C0E">
      <w:pPr>
        <w:pStyle w:val="NoSpacing"/>
        <w:spacing w:line="360" w:lineRule="auto"/>
        <w:rPr>
          <w:rFonts w:cs="Arial"/>
          <w:b/>
          <w:noProof/>
          <w:color w:val="404040" w:themeColor="text1" w:themeTint="BF"/>
          <w:sz w:val="26"/>
          <w:szCs w:val="26"/>
          <w:u w:val="single"/>
        </w:rPr>
      </w:pPr>
    </w:p>
    <w:p w14:paraId="03517F0B" w14:textId="77777777" w:rsidR="00401AE5" w:rsidRPr="00401AE5" w:rsidRDefault="00401AE5" w:rsidP="00401AE5">
      <w:pPr>
        <w:pStyle w:val="NoSpacing"/>
        <w:rPr>
          <w:rFonts w:asciiTheme="minorHAnsi" w:hAnsiTheme="minorHAnsi" w:cs="Arial"/>
          <w:b/>
          <w:noProof/>
          <w:u w:val="single"/>
        </w:rPr>
      </w:pPr>
      <w:r w:rsidRPr="00401AE5">
        <w:rPr>
          <w:rFonts w:asciiTheme="minorHAnsi" w:hAnsiTheme="minorHAnsi" w:cs="Arial"/>
          <w:b/>
          <w:noProof/>
          <w:u w:val="single"/>
        </w:rPr>
        <w:t xml:space="preserve">Daha fazla bilgi ve görsel malzeme için:  </w:t>
      </w:r>
    </w:p>
    <w:p w14:paraId="68836D7C" w14:textId="77777777" w:rsidR="00401AE5" w:rsidRPr="00401AE5" w:rsidRDefault="00401AE5" w:rsidP="00401AE5">
      <w:pPr>
        <w:pStyle w:val="NoSpacing"/>
        <w:rPr>
          <w:rFonts w:asciiTheme="minorHAnsi" w:hAnsiTheme="minorHAnsi"/>
          <w:b/>
          <w:noProof/>
        </w:rPr>
      </w:pPr>
      <w:r>
        <w:rPr>
          <w:rFonts w:asciiTheme="minorHAnsi" w:hAnsiTheme="minorHAnsi"/>
          <w:b/>
          <w:noProof/>
        </w:rPr>
        <w:t xml:space="preserve">Elif Cansu Şekerci </w:t>
      </w:r>
      <w:r w:rsidRPr="00401AE5">
        <w:rPr>
          <w:rFonts w:asciiTheme="minorHAnsi" w:hAnsiTheme="minorHAnsi"/>
          <w:b/>
          <w:noProof/>
        </w:rPr>
        <w:t>/ p</w:t>
      </w:r>
      <w:r w:rsidRPr="00401AE5">
        <w:rPr>
          <w:rFonts w:asciiTheme="minorHAnsi" w:hAnsiTheme="minorHAnsi"/>
          <w:b/>
          <w:noProof/>
          <w:color w:val="FF0000"/>
        </w:rPr>
        <w:t>R</w:t>
      </w:r>
      <w:r w:rsidRPr="00401AE5">
        <w:rPr>
          <w:rFonts w:asciiTheme="minorHAnsi" w:hAnsiTheme="minorHAnsi"/>
          <w:b/>
          <w:noProof/>
        </w:rPr>
        <w:t xml:space="preserve">chitect İletişim ve Danışmanlık </w:t>
      </w:r>
    </w:p>
    <w:p w14:paraId="150C1980" w14:textId="77777777" w:rsidR="00401AE5" w:rsidRPr="00401AE5" w:rsidRDefault="00401AE5" w:rsidP="00401AE5">
      <w:pPr>
        <w:pStyle w:val="NoSpacing"/>
        <w:rPr>
          <w:rFonts w:asciiTheme="minorHAnsi" w:hAnsiTheme="minorHAnsi"/>
          <w:b/>
          <w:noProof/>
        </w:rPr>
      </w:pPr>
      <w:r w:rsidRPr="00401AE5">
        <w:rPr>
          <w:rFonts w:asciiTheme="minorHAnsi" w:hAnsiTheme="minorHAnsi"/>
          <w:b/>
          <w:noProof/>
          <w:color w:val="FF0000"/>
        </w:rPr>
        <w:t>T:</w:t>
      </w:r>
      <w:r w:rsidRPr="00401AE5">
        <w:rPr>
          <w:rFonts w:asciiTheme="minorHAnsi" w:hAnsiTheme="minorHAnsi"/>
          <w:b/>
          <w:noProof/>
          <w:color w:val="404040" w:themeColor="text1" w:themeTint="BF"/>
        </w:rPr>
        <w:t xml:space="preserve"> </w:t>
      </w:r>
      <w:r w:rsidRPr="00401AE5">
        <w:rPr>
          <w:rFonts w:asciiTheme="minorHAnsi" w:hAnsiTheme="minorHAnsi"/>
          <w:b/>
          <w:noProof/>
        </w:rPr>
        <w:t xml:space="preserve">+90 212 809 28 72 Dahili: </w:t>
      </w:r>
      <w:r>
        <w:rPr>
          <w:rFonts w:asciiTheme="minorHAnsi" w:hAnsiTheme="minorHAnsi"/>
          <w:b/>
          <w:noProof/>
        </w:rPr>
        <w:t>13</w:t>
      </w:r>
      <w:r w:rsidRPr="00401AE5">
        <w:rPr>
          <w:rFonts w:asciiTheme="minorHAnsi" w:hAnsiTheme="minorHAnsi"/>
          <w:b/>
          <w:noProof/>
        </w:rPr>
        <w:t xml:space="preserve"> /</w:t>
      </w:r>
      <w:r w:rsidRPr="00401AE5">
        <w:rPr>
          <w:rFonts w:asciiTheme="minorHAnsi" w:hAnsiTheme="minorHAnsi"/>
          <w:b/>
          <w:noProof/>
          <w:color w:val="404040" w:themeColor="text1" w:themeTint="BF"/>
        </w:rPr>
        <w:t xml:space="preserve"> </w:t>
      </w:r>
      <w:r w:rsidRPr="00401AE5">
        <w:rPr>
          <w:rFonts w:asciiTheme="minorHAnsi" w:hAnsiTheme="minorHAnsi"/>
          <w:b/>
          <w:noProof/>
          <w:color w:val="FF0000"/>
        </w:rPr>
        <w:t>M:</w:t>
      </w:r>
      <w:r w:rsidRPr="00401AE5">
        <w:rPr>
          <w:rFonts w:asciiTheme="minorHAnsi" w:hAnsiTheme="minorHAnsi"/>
          <w:b/>
          <w:noProof/>
          <w:color w:val="404040" w:themeColor="text1" w:themeTint="BF"/>
        </w:rPr>
        <w:t xml:space="preserve"> </w:t>
      </w:r>
      <w:r w:rsidRPr="00401AE5">
        <w:rPr>
          <w:rFonts w:asciiTheme="minorHAnsi" w:hAnsiTheme="minorHAnsi"/>
          <w:b/>
          <w:noProof/>
        </w:rPr>
        <w:t>+90 537 641 74 14</w:t>
      </w:r>
      <w:r>
        <w:rPr>
          <w:b/>
          <w:noProof/>
          <w:sz w:val="26"/>
          <w:szCs w:val="26"/>
        </w:rPr>
        <w:t xml:space="preserve"> </w:t>
      </w:r>
      <w:r w:rsidRPr="00401AE5">
        <w:rPr>
          <w:rFonts w:asciiTheme="minorHAnsi" w:hAnsiTheme="minorHAnsi"/>
          <w:b/>
          <w:noProof/>
        </w:rPr>
        <w:t xml:space="preserve">/ </w:t>
      </w:r>
      <w:r>
        <w:rPr>
          <w:rFonts w:asciiTheme="minorHAnsi" w:hAnsiTheme="minorHAnsi"/>
          <w:b/>
          <w:noProof/>
        </w:rPr>
        <w:t>cansu</w:t>
      </w:r>
      <w:r w:rsidRPr="00401AE5">
        <w:rPr>
          <w:rFonts w:asciiTheme="minorHAnsi" w:hAnsiTheme="minorHAnsi"/>
          <w:b/>
          <w:noProof/>
          <w:color w:val="FF0000"/>
        </w:rPr>
        <w:t>@</w:t>
      </w:r>
      <w:r w:rsidRPr="00401AE5">
        <w:rPr>
          <w:rFonts w:asciiTheme="minorHAnsi" w:hAnsiTheme="minorHAnsi"/>
          <w:b/>
          <w:noProof/>
        </w:rPr>
        <w:t>prchitect.com</w:t>
      </w:r>
    </w:p>
    <w:p w14:paraId="0C3AF9C0" w14:textId="77777777" w:rsidR="00401AE5" w:rsidRDefault="00401AE5" w:rsidP="00401AE5">
      <w:pPr>
        <w:jc w:val="both"/>
        <w:rPr>
          <w:rFonts w:cs="Times New Roman"/>
          <w:noProof/>
          <w:sz w:val="26"/>
          <w:szCs w:val="26"/>
        </w:rPr>
      </w:pPr>
    </w:p>
    <w:p w14:paraId="4D8C01B5" w14:textId="77777777" w:rsidR="00CE7B8F" w:rsidRPr="0042583B" w:rsidRDefault="00CE7B8F" w:rsidP="003B323A">
      <w:pPr>
        <w:pStyle w:val="NormalWeb"/>
        <w:shd w:val="clear" w:color="auto" w:fill="FFFFFF"/>
        <w:rPr>
          <w:rFonts w:asciiTheme="minorHAnsi" w:hAnsiTheme="minorHAnsi" w:cs="Arial"/>
        </w:rPr>
      </w:pPr>
    </w:p>
    <w:p w14:paraId="0F2A571F" w14:textId="77777777" w:rsidR="005E4A1C" w:rsidRPr="0042583B" w:rsidRDefault="005E4A1C" w:rsidP="003B323A">
      <w:pPr>
        <w:pStyle w:val="NormalWeb"/>
        <w:shd w:val="clear" w:color="auto" w:fill="FFFFFF"/>
        <w:rPr>
          <w:rFonts w:asciiTheme="minorHAnsi" w:hAnsiTheme="minorHAnsi" w:cs="Arial"/>
        </w:rPr>
      </w:pPr>
    </w:p>
    <w:p w14:paraId="665CF5FC" w14:textId="77777777" w:rsidR="00651EFD" w:rsidRDefault="00651EFD"/>
    <w:sectPr w:rsidR="00651EFD" w:rsidSect="003E70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C29A" w14:textId="77777777" w:rsidR="00944EBC" w:rsidRDefault="00944EBC" w:rsidP="00651EFD">
      <w:pPr>
        <w:spacing w:after="0" w:line="240" w:lineRule="auto"/>
      </w:pPr>
      <w:r>
        <w:separator/>
      </w:r>
    </w:p>
  </w:endnote>
  <w:endnote w:type="continuationSeparator" w:id="0">
    <w:p w14:paraId="69DA8639" w14:textId="77777777" w:rsidR="00944EBC" w:rsidRDefault="00944EBC" w:rsidP="0065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20C61" w14:textId="77777777" w:rsidR="00944EBC" w:rsidRDefault="00944EBC" w:rsidP="00651EFD">
      <w:pPr>
        <w:spacing w:after="0" w:line="240" w:lineRule="auto"/>
      </w:pPr>
      <w:r>
        <w:separator/>
      </w:r>
    </w:p>
  </w:footnote>
  <w:footnote w:type="continuationSeparator" w:id="0">
    <w:p w14:paraId="07DA3E2D" w14:textId="77777777" w:rsidR="00944EBC" w:rsidRDefault="00944EBC" w:rsidP="00651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3A"/>
    <w:rsid w:val="00092C0E"/>
    <w:rsid w:val="00110E79"/>
    <w:rsid w:val="002E1C48"/>
    <w:rsid w:val="002F0624"/>
    <w:rsid w:val="003714CF"/>
    <w:rsid w:val="003B323A"/>
    <w:rsid w:val="003B7F6C"/>
    <w:rsid w:val="003E70F7"/>
    <w:rsid w:val="00401AE5"/>
    <w:rsid w:val="0042583B"/>
    <w:rsid w:val="00500CD1"/>
    <w:rsid w:val="005C0B98"/>
    <w:rsid w:val="005D05C7"/>
    <w:rsid w:val="005E3EBF"/>
    <w:rsid w:val="005E4A1C"/>
    <w:rsid w:val="00651EFD"/>
    <w:rsid w:val="00680527"/>
    <w:rsid w:val="0082755E"/>
    <w:rsid w:val="00851FAE"/>
    <w:rsid w:val="00893C69"/>
    <w:rsid w:val="008D7B19"/>
    <w:rsid w:val="00944EBC"/>
    <w:rsid w:val="00974F69"/>
    <w:rsid w:val="00A10FF6"/>
    <w:rsid w:val="00A83832"/>
    <w:rsid w:val="00AA01F9"/>
    <w:rsid w:val="00AC7FD1"/>
    <w:rsid w:val="00B42972"/>
    <w:rsid w:val="00CD32C2"/>
    <w:rsid w:val="00CE7B8F"/>
    <w:rsid w:val="00CE7C6E"/>
    <w:rsid w:val="00F53ABC"/>
    <w:rsid w:val="00F708C6"/>
    <w:rsid w:val="00FA4C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9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basedOn w:val="Normal"/>
    <w:uiPriority w:val="1"/>
    <w:qFormat/>
    <w:rsid w:val="00401A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651E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1EFD"/>
  </w:style>
  <w:style w:type="paragraph" w:styleId="Footer">
    <w:name w:val="footer"/>
    <w:basedOn w:val="Normal"/>
    <w:link w:val="FooterChar"/>
    <w:uiPriority w:val="99"/>
    <w:unhideWhenUsed/>
    <w:rsid w:val="00651E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1E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basedOn w:val="Normal"/>
    <w:uiPriority w:val="1"/>
    <w:qFormat/>
    <w:rsid w:val="00401A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651E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1EFD"/>
  </w:style>
  <w:style w:type="paragraph" w:styleId="Footer">
    <w:name w:val="footer"/>
    <w:basedOn w:val="Normal"/>
    <w:link w:val="FooterChar"/>
    <w:uiPriority w:val="99"/>
    <w:unhideWhenUsed/>
    <w:rsid w:val="00651E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6234">
      <w:bodyDiv w:val="1"/>
      <w:marLeft w:val="0"/>
      <w:marRight w:val="0"/>
      <w:marTop w:val="0"/>
      <w:marBottom w:val="0"/>
      <w:divBdr>
        <w:top w:val="none" w:sz="0" w:space="0" w:color="auto"/>
        <w:left w:val="none" w:sz="0" w:space="0" w:color="auto"/>
        <w:bottom w:val="none" w:sz="0" w:space="0" w:color="auto"/>
        <w:right w:val="none" w:sz="0" w:space="0" w:color="auto"/>
      </w:divBdr>
    </w:div>
    <w:div w:id="18068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3085</Characters>
  <Application>Microsoft Macintosh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CanayYavuz</dc:creator>
  <cp:keywords/>
  <dc:description/>
  <cp:lastModifiedBy>Yasemin</cp:lastModifiedBy>
  <cp:revision>2</cp:revision>
  <dcterms:created xsi:type="dcterms:W3CDTF">2016-07-18T11:52:00Z</dcterms:created>
  <dcterms:modified xsi:type="dcterms:W3CDTF">2016-07-18T11:52:00Z</dcterms:modified>
</cp:coreProperties>
</file>